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C5" w:rsidRDefault="00D53AC5">
      <w:pPr>
        <w:jc w:val="center"/>
        <w:rPr>
          <w:b/>
          <w:bCs/>
          <w:sz w:val="44"/>
        </w:rPr>
      </w:pPr>
    </w:p>
    <w:p w:rsidR="00D53AC5" w:rsidRDefault="00D53AC5">
      <w:pPr>
        <w:jc w:val="center"/>
        <w:rPr>
          <w:b/>
          <w:bCs/>
          <w:sz w:val="44"/>
        </w:rPr>
      </w:pPr>
      <w:r>
        <w:rPr>
          <w:rFonts w:ascii="华文中宋" w:eastAsia="华文中宋" w:hAnsi="华文中宋" w:cs="宋体"/>
          <w:b/>
          <w:bCs/>
          <w:color w:val="FF0000"/>
          <w:w w:val="89"/>
          <w:kern w:val="0"/>
          <w:sz w:val="64"/>
        </w:rPr>
        <w:t>西北农林科技大学</w:t>
      </w:r>
      <w:r>
        <w:rPr>
          <w:rFonts w:ascii="华文中宋" w:eastAsia="华文中宋" w:hAnsi="华文中宋" w:cs="宋体" w:hint="eastAsia"/>
          <w:b/>
          <w:bCs/>
          <w:color w:val="FF0000"/>
          <w:w w:val="89"/>
          <w:kern w:val="0"/>
          <w:sz w:val="64"/>
        </w:rPr>
        <w:t>经管学院</w:t>
      </w:r>
      <w:r>
        <w:rPr>
          <w:rFonts w:ascii="华文中宋" w:eastAsia="华文中宋" w:hAnsi="华文中宋" w:cs="宋体"/>
          <w:b/>
          <w:bCs/>
          <w:color w:val="FF0000"/>
          <w:w w:val="89"/>
          <w:kern w:val="0"/>
          <w:sz w:val="64"/>
        </w:rPr>
        <w:t>文件</w:t>
      </w:r>
    </w:p>
    <w:p w:rsidR="00D53AC5" w:rsidRDefault="00D53AC5">
      <w:pPr>
        <w:jc w:val="center"/>
        <w:rPr>
          <w:b/>
          <w:bCs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EE1B23" w:rsidTr="0044295F">
        <w:trPr>
          <w:trHeight w:val="922"/>
        </w:trPr>
        <w:tc>
          <w:tcPr>
            <w:tcW w:w="8460" w:type="dxa"/>
            <w:tcBorders>
              <w:top w:val="nil"/>
              <w:left w:val="nil"/>
              <w:bottom w:val="single" w:sz="8" w:space="0" w:color="FF0000"/>
              <w:right w:val="nil"/>
            </w:tcBorders>
          </w:tcPr>
          <w:p w:rsidR="00EE1B23" w:rsidRDefault="00EE1B23" w:rsidP="0044295F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color w:val="FF0000"/>
                <w:szCs w:val="21"/>
              </w:rPr>
              <w:t xml:space="preserve">                           </w:t>
            </w:r>
          </w:p>
          <w:p w:rsidR="00EE1B23" w:rsidRDefault="00EE1B23" w:rsidP="0044295F">
            <w:pPr>
              <w:spacing w:line="580" w:lineRule="exact"/>
              <w:ind w:firstLineChars="900" w:firstLine="28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经管[201</w:t>
            </w:r>
            <w:r w:rsidR="00F351F9">
              <w:rPr>
                <w:rFonts w:ascii="仿宋_GB2312" w:eastAsia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int="eastAsia"/>
                <w:sz w:val="32"/>
                <w:szCs w:val="32"/>
              </w:rPr>
              <w:t>]</w:t>
            </w:r>
            <w:r w:rsidR="00F351F9"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  <w:p w:rsidR="00EE1B23" w:rsidRDefault="00EE1B23" w:rsidP="0044295F"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color w:val="FF0000"/>
                <w:szCs w:val="21"/>
              </w:rPr>
              <w:t xml:space="preserve">     </w:t>
            </w:r>
          </w:p>
        </w:tc>
      </w:tr>
    </w:tbl>
    <w:p w:rsidR="00EE1B23" w:rsidRDefault="00EE1B23" w:rsidP="00EE1B23">
      <w:pPr>
        <w:spacing w:line="580" w:lineRule="exact"/>
        <w:ind w:firstLineChars="1100" w:firstLine="3520"/>
        <w:rPr>
          <w:rFonts w:ascii="仿宋_GB2312" w:eastAsia="仿宋_GB2312"/>
          <w:sz w:val="32"/>
          <w:szCs w:val="32"/>
        </w:rPr>
      </w:pPr>
    </w:p>
    <w:p w:rsidR="00D53AC5" w:rsidRDefault="00F351F9">
      <w:pPr>
        <w:tabs>
          <w:tab w:val="left" w:pos="1620"/>
          <w:tab w:val="left" w:pos="1800"/>
        </w:tabs>
        <w:spacing w:line="280" w:lineRule="atLeast"/>
        <w:jc w:val="center"/>
        <w:rPr>
          <w:b/>
          <w:sz w:val="36"/>
          <w:szCs w:val="36"/>
        </w:rPr>
      </w:pPr>
      <w:r w:rsidRPr="001571E3">
        <w:rPr>
          <w:rFonts w:ascii="黑体" w:eastAsia="黑体" w:hint="eastAsia"/>
          <w:sz w:val="36"/>
        </w:rPr>
        <w:t>关于</w:t>
      </w:r>
      <w:r>
        <w:rPr>
          <w:rFonts w:ascii="黑体" w:eastAsia="黑体" w:hint="eastAsia"/>
          <w:sz w:val="36"/>
        </w:rPr>
        <w:t>石宝峰</w:t>
      </w:r>
      <w:r w:rsidRPr="001571E3">
        <w:rPr>
          <w:rFonts w:ascii="黑体" w:eastAsia="黑体" w:hint="eastAsia"/>
          <w:sz w:val="36"/>
        </w:rPr>
        <w:t>同志</w:t>
      </w:r>
      <w:r>
        <w:rPr>
          <w:rFonts w:ascii="黑体" w:eastAsia="黑体" w:hint="eastAsia"/>
          <w:sz w:val="36"/>
        </w:rPr>
        <w:t>任职的通知</w:t>
      </w:r>
    </w:p>
    <w:p w:rsidR="00D53AC5" w:rsidRPr="00006144" w:rsidRDefault="00D53AC5" w:rsidP="00176CBB">
      <w:pPr>
        <w:tabs>
          <w:tab w:val="left" w:pos="1620"/>
          <w:tab w:val="left" w:pos="1980"/>
        </w:tabs>
        <w:spacing w:beforeLines="100" w:before="312" w:afterLines="50" w:after="156" w:line="560" w:lineRule="exact"/>
        <w:rPr>
          <w:rFonts w:ascii="宋体" w:hAnsi="宋体"/>
          <w:b/>
          <w:bCs/>
          <w:sz w:val="30"/>
          <w:szCs w:val="32"/>
        </w:rPr>
      </w:pPr>
      <w:r w:rsidRPr="00006144">
        <w:rPr>
          <w:rFonts w:ascii="宋体" w:hAnsi="宋体" w:hint="eastAsia"/>
          <w:b/>
          <w:bCs/>
          <w:sz w:val="30"/>
          <w:szCs w:val="32"/>
        </w:rPr>
        <w:t>院属各部门:</w:t>
      </w:r>
    </w:p>
    <w:p w:rsidR="00F351F9" w:rsidRPr="00F351F9" w:rsidRDefault="00D53AC5" w:rsidP="00F351F9">
      <w:pPr>
        <w:spacing w:line="600" w:lineRule="exact"/>
        <w:rPr>
          <w:rFonts w:ascii="宋体" w:hAnsi="宋体"/>
          <w:sz w:val="30"/>
          <w:szCs w:val="32"/>
        </w:rPr>
      </w:pPr>
      <w:r w:rsidRPr="00006144">
        <w:rPr>
          <w:rFonts w:ascii="宋体" w:hAnsi="宋体" w:hint="eastAsia"/>
          <w:sz w:val="30"/>
          <w:szCs w:val="32"/>
        </w:rPr>
        <w:t xml:space="preserve">    </w:t>
      </w:r>
      <w:r w:rsidR="00F351F9" w:rsidRPr="00F351F9">
        <w:rPr>
          <w:rFonts w:ascii="宋体" w:hAnsi="宋体" w:hint="eastAsia"/>
          <w:sz w:val="30"/>
          <w:szCs w:val="32"/>
        </w:rPr>
        <w:t>根据《关于试行学院院长助理制度的实施意见》（</w:t>
      </w:r>
      <w:proofErr w:type="gramStart"/>
      <w:r w:rsidR="00F351F9" w:rsidRPr="00F351F9">
        <w:rPr>
          <w:rFonts w:ascii="宋体" w:hAnsi="宋体" w:hint="eastAsia"/>
          <w:sz w:val="30"/>
          <w:szCs w:val="32"/>
        </w:rPr>
        <w:t>校党发</w:t>
      </w:r>
      <w:proofErr w:type="gramEnd"/>
      <w:r w:rsidR="00F351F9" w:rsidRPr="00F351F9">
        <w:rPr>
          <w:rFonts w:ascii="宋体" w:hAnsi="宋体" w:hint="eastAsia"/>
          <w:sz w:val="30"/>
          <w:szCs w:val="32"/>
        </w:rPr>
        <w:t>[2014]79号）规定，经</w:t>
      </w:r>
      <w:r w:rsidR="00176CBB">
        <w:rPr>
          <w:rFonts w:ascii="宋体" w:hAnsi="宋体" w:hint="eastAsia"/>
          <w:sz w:val="30"/>
          <w:szCs w:val="32"/>
        </w:rPr>
        <w:t>2017年1月10日</w:t>
      </w:r>
      <w:r w:rsidR="00F351F9">
        <w:rPr>
          <w:rFonts w:ascii="宋体" w:hAnsi="宋体" w:hint="eastAsia"/>
          <w:sz w:val="30"/>
          <w:szCs w:val="32"/>
        </w:rPr>
        <w:t>院</w:t>
      </w:r>
      <w:r w:rsidR="00F351F9" w:rsidRPr="00F351F9">
        <w:rPr>
          <w:rFonts w:ascii="宋体" w:hAnsi="宋体" w:hint="eastAsia"/>
          <w:sz w:val="30"/>
          <w:szCs w:val="32"/>
        </w:rPr>
        <w:t xml:space="preserve">党政联席会议研究，决定聘任： </w:t>
      </w:r>
    </w:p>
    <w:p w:rsidR="00F351F9" w:rsidRPr="00F351F9" w:rsidRDefault="00F351F9" w:rsidP="00F351F9">
      <w:pPr>
        <w:spacing w:line="600" w:lineRule="exact"/>
        <w:rPr>
          <w:rFonts w:ascii="宋体" w:hAnsi="宋体"/>
          <w:sz w:val="30"/>
          <w:szCs w:val="32"/>
        </w:rPr>
      </w:pPr>
      <w:r w:rsidRPr="00F351F9">
        <w:rPr>
          <w:rFonts w:ascii="宋体" w:hAnsi="宋体" w:hint="eastAsia"/>
          <w:sz w:val="30"/>
          <w:szCs w:val="32"/>
        </w:rPr>
        <w:t xml:space="preserve">    石宝峰为经济管理学院院长助理，聘期</w:t>
      </w:r>
      <w:r w:rsidR="00243C7B">
        <w:rPr>
          <w:rFonts w:ascii="宋体" w:hAnsi="宋体" w:hint="eastAsia"/>
          <w:sz w:val="30"/>
          <w:szCs w:val="32"/>
        </w:rPr>
        <w:t>1年</w:t>
      </w:r>
      <w:bookmarkStart w:id="0" w:name="_GoBack"/>
      <w:bookmarkEnd w:id="0"/>
      <w:r w:rsidRPr="00F351F9">
        <w:rPr>
          <w:rFonts w:ascii="宋体" w:hAnsi="宋体" w:hint="eastAsia"/>
          <w:sz w:val="30"/>
          <w:szCs w:val="32"/>
        </w:rPr>
        <w:t>。</w:t>
      </w:r>
    </w:p>
    <w:p w:rsidR="00F351F9" w:rsidRPr="00F351F9" w:rsidRDefault="00F351F9" w:rsidP="00F351F9">
      <w:pPr>
        <w:spacing w:line="600" w:lineRule="exact"/>
        <w:rPr>
          <w:rFonts w:ascii="宋体" w:hAnsi="宋体"/>
          <w:sz w:val="30"/>
          <w:szCs w:val="32"/>
        </w:rPr>
      </w:pPr>
    </w:p>
    <w:p w:rsidR="00F351F9" w:rsidRPr="00F351F9" w:rsidRDefault="00F351F9" w:rsidP="00F351F9">
      <w:pPr>
        <w:spacing w:line="600" w:lineRule="exact"/>
        <w:rPr>
          <w:rFonts w:ascii="宋体" w:hAnsi="宋体"/>
          <w:sz w:val="30"/>
          <w:szCs w:val="32"/>
        </w:rPr>
      </w:pPr>
      <w:r w:rsidRPr="00F351F9">
        <w:rPr>
          <w:rFonts w:ascii="宋体" w:hAnsi="宋体"/>
          <w:sz w:val="30"/>
          <w:szCs w:val="32"/>
        </w:rPr>
        <w:t xml:space="preserve">                                                                     </w:t>
      </w:r>
    </w:p>
    <w:p w:rsidR="00F351F9" w:rsidRDefault="00F351F9" w:rsidP="00F351F9">
      <w:pPr>
        <w:spacing w:line="600" w:lineRule="exact"/>
        <w:rPr>
          <w:rFonts w:ascii="宋体" w:hAnsi="宋体"/>
          <w:sz w:val="30"/>
          <w:szCs w:val="32"/>
        </w:rPr>
      </w:pPr>
      <w:r w:rsidRPr="00F351F9">
        <w:rPr>
          <w:rFonts w:ascii="宋体" w:hAnsi="宋体" w:hint="eastAsia"/>
          <w:sz w:val="30"/>
          <w:szCs w:val="32"/>
        </w:rPr>
        <w:t xml:space="preserve">                                      </w:t>
      </w:r>
      <w:r>
        <w:rPr>
          <w:rFonts w:ascii="宋体" w:hAnsi="宋体" w:hint="eastAsia"/>
          <w:sz w:val="30"/>
          <w:szCs w:val="32"/>
        </w:rPr>
        <w:t xml:space="preserve">   </w:t>
      </w:r>
    </w:p>
    <w:p w:rsidR="00F351F9" w:rsidRDefault="00F351F9" w:rsidP="00F351F9">
      <w:pPr>
        <w:spacing w:line="600" w:lineRule="exact"/>
        <w:rPr>
          <w:rFonts w:ascii="宋体" w:hAnsi="宋体"/>
          <w:sz w:val="30"/>
          <w:szCs w:val="32"/>
        </w:rPr>
      </w:pPr>
    </w:p>
    <w:p w:rsidR="004D0163" w:rsidRDefault="00176CBB" w:rsidP="00176CBB">
      <w:pPr>
        <w:spacing w:line="600" w:lineRule="exact"/>
        <w:ind w:firstLineChars="1800" w:firstLine="5400"/>
        <w:rPr>
          <w:rFonts w:ascii="宋体" w:hAnsi="宋体"/>
          <w:sz w:val="30"/>
          <w:szCs w:val="32"/>
        </w:rPr>
      </w:pPr>
      <w:r>
        <w:rPr>
          <w:rFonts w:ascii="宋体" w:hAnsi="宋体" w:hint="eastAsia"/>
          <w:sz w:val="30"/>
          <w:szCs w:val="32"/>
        </w:rPr>
        <w:t>院长：赵敏娟</w:t>
      </w:r>
    </w:p>
    <w:p w:rsidR="00176CBB" w:rsidRDefault="00176CBB" w:rsidP="00176CBB">
      <w:pPr>
        <w:spacing w:line="600" w:lineRule="exact"/>
        <w:ind w:firstLineChars="1700" w:firstLine="5100"/>
        <w:rPr>
          <w:rFonts w:ascii="宋体" w:hAnsi="宋体"/>
          <w:sz w:val="30"/>
          <w:szCs w:val="32"/>
        </w:rPr>
      </w:pPr>
      <w:r>
        <w:rPr>
          <w:rFonts w:ascii="宋体" w:hAnsi="宋体" w:hint="eastAsia"/>
          <w:sz w:val="30"/>
          <w:szCs w:val="32"/>
        </w:rPr>
        <w:t>2017年1月11日</w:t>
      </w:r>
    </w:p>
    <w:p w:rsidR="004D0163" w:rsidRDefault="004D0163" w:rsidP="00F351F9">
      <w:pPr>
        <w:spacing w:line="600" w:lineRule="exact"/>
        <w:ind w:firstLineChars="2250" w:firstLine="6750"/>
        <w:rPr>
          <w:rFonts w:ascii="宋体" w:hAnsi="宋体"/>
          <w:sz w:val="30"/>
          <w:szCs w:val="32"/>
        </w:rPr>
      </w:pPr>
    </w:p>
    <w:p w:rsidR="007576E9" w:rsidRDefault="007576E9">
      <w:pPr>
        <w:spacing w:line="560" w:lineRule="exact"/>
        <w:rPr>
          <w:rFonts w:ascii="宋体" w:hAnsi="宋体"/>
          <w:sz w:val="30"/>
          <w:szCs w:val="32"/>
        </w:rPr>
      </w:pPr>
    </w:p>
    <w:p w:rsidR="007576E9" w:rsidRDefault="007576E9">
      <w:pPr>
        <w:spacing w:line="560" w:lineRule="exact"/>
        <w:rPr>
          <w:rFonts w:ascii="宋体" w:hAnsi="宋体"/>
          <w:sz w:val="30"/>
          <w:szCs w:val="32"/>
        </w:rPr>
      </w:pPr>
    </w:p>
    <w:p w:rsidR="007576E9" w:rsidRDefault="007576E9">
      <w:pPr>
        <w:spacing w:line="560" w:lineRule="exact"/>
        <w:rPr>
          <w:rFonts w:ascii="宋体" w:hAnsi="宋体"/>
          <w:sz w:val="30"/>
          <w:szCs w:val="32"/>
        </w:rPr>
      </w:pPr>
    </w:p>
    <w:p w:rsidR="00D53AC5" w:rsidRPr="00006144" w:rsidRDefault="00D53AC5" w:rsidP="00F351F9">
      <w:pPr>
        <w:spacing w:line="460" w:lineRule="exact"/>
        <w:rPr>
          <w:rFonts w:ascii="宋体" w:hAnsi="宋体"/>
        </w:rPr>
      </w:pPr>
    </w:p>
    <w:sectPr w:rsidR="00D53AC5" w:rsidRPr="00006144">
      <w:footerReference w:type="even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10" w:rsidRDefault="00664110">
      <w:r>
        <w:separator/>
      </w:r>
    </w:p>
  </w:endnote>
  <w:endnote w:type="continuationSeparator" w:id="0">
    <w:p w:rsidR="00664110" w:rsidRDefault="006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46" w:rsidRDefault="00972F46">
    <w:pPr>
      <w:pStyle w:val="a8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72F46" w:rsidRDefault="00972F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10" w:rsidRDefault="00664110">
      <w:r>
        <w:separator/>
      </w:r>
    </w:p>
  </w:footnote>
  <w:footnote w:type="continuationSeparator" w:id="0">
    <w:p w:rsidR="00664110" w:rsidRDefault="0066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6144"/>
    <w:rsid w:val="000A22D4"/>
    <w:rsid w:val="000B4B33"/>
    <w:rsid w:val="000B71B9"/>
    <w:rsid w:val="000D4B98"/>
    <w:rsid w:val="00143170"/>
    <w:rsid w:val="00172A27"/>
    <w:rsid w:val="00176CBB"/>
    <w:rsid w:val="00195517"/>
    <w:rsid w:val="001E29C1"/>
    <w:rsid w:val="00243C7B"/>
    <w:rsid w:val="00260164"/>
    <w:rsid w:val="00260BBA"/>
    <w:rsid w:val="002620FF"/>
    <w:rsid w:val="002726D9"/>
    <w:rsid w:val="002C2582"/>
    <w:rsid w:val="003130F9"/>
    <w:rsid w:val="00340081"/>
    <w:rsid w:val="003C616A"/>
    <w:rsid w:val="003F31A5"/>
    <w:rsid w:val="003F340D"/>
    <w:rsid w:val="00427BC5"/>
    <w:rsid w:val="0044295F"/>
    <w:rsid w:val="004439D7"/>
    <w:rsid w:val="004A7F06"/>
    <w:rsid w:val="004D0163"/>
    <w:rsid w:val="00506DF6"/>
    <w:rsid w:val="005327F8"/>
    <w:rsid w:val="00535704"/>
    <w:rsid w:val="0059080E"/>
    <w:rsid w:val="00596CC7"/>
    <w:rsid w:val="005A3BCA"/>
    <w:rsid w:val="005B464E"/>
    <w:rsid w:val="00635658"/>
    <w:rsid w:val="00664110"/>
    <w:rsid w:val="00682F15"/>
    <w:rsid w:val="00684C01"/>
    <w:rsid w:val="006A0820"/>
    <w:rsid w:val="006A0A6E"/>
    <w:rsid w:val="006B1E85"/>
    <w:rsid w:val="00700A54"/>
    <w:rsid w:val="007270AA"/>
    <w:rsid w:val="0073445D"/>
    <w:rsid w:val="00734F9F"/>
    <w:rsid w:val="0075634E"/>
    <w:rsid w:val="007576E9"/>
    <w:rsid w:val="00765329"/>
    <w:rsid w:val="00804C44"/>
    <w:rsid w:val="008325D0"/>
    <w:rsid w:val="00833027"/>
    <w:rsid w:val="00842B1C"/>
    <w:rsid w:val="008D02E9"/>
    <w:rsid w:val="008F1F5E"/>
    <w:rsid w:val="008F59B9"/>
    <w:rsid w:val="009158A5"/>
    <w:rsid w:val="00972F46"/>
    <w:rsid w:val="00982BD2"/>
    <w:rsid w:val="00984091"/>
    <w:rsid w:val="009C37FB"/>
    <w:rsid w:val="009F32E1"/>
    <w:rsid w:val="00A02CC5"/>
    <w:rsid w:val="00A242F3"/>
    <w:rsid w:val="00A75941"/>
    <w:rsid w:val="00A8587B"/>
    <w:rsid w:val="00AC4452"/>
    <w:rsid w:val="00AD0E9E"/>
    <w:rsid w:val="00B10E2A"/>
    <w:rsid w:val="00B23840"/>
    <w:rsid w:val="00B65ACD"/>
    <w:rsid w:val="00B82EC5"/>
    <w:rsid w:val="00C72D8D"/>
    <w:rsid w:val="00C77DC1"/>
    <w:rsid w:val="00C77DD3"/>
    <w:rsid w:val="00CA5570"/>
    <w:rsid w:val="00CC456A"/>
    <w:rsid w:val="00D4347D"/>
    <w:rsid w:val="00D47305"/>
    <w:rsid w:val="00D53AC5"/>
    <w:rsid w:val="00D56ECF"/>
    <w:rsid w:val="00D86CE3"/>
    <w:rsid w:val="00DB34F6"/>
    <w:rsid w:val="00DE2AFF"/>
    <w:rsid w:val="00DF0BCD"/>
    <w:rsid w:val="00E55C8B"/>
    <w:rsid w:val="00E64214"/>
    <w:rsid w:val="00E82AF9"/>
    <w:rsid w:val="00EE1B23"/>
    <w:rsid w:val="00EE529A"/>
    <w:rsid w:val="00F00ABA"/>
    <w:rsid w:val="00F351F9"/>
    <w:rsid w:val="00F760A4"/>
    <w:rsid w:val="00F76977"/>
    <w:rsid w:val="00FA3789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92F56"/>
      <w:u w:val="none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 Indent"/>
    <w:basedOn w:val="a"/>
    <w:pPr>
      <w:ind w:firstLineChars="200" w:firstLine="56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A05B-9974-49EE-8586-486D5ACD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www.dell.com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院发[2005]5号</dc:title>
  <dc:subject/>
  <dc:creator>dellpc</dc:creator>
  <cp:keywords/>
  <cp:lastModifiedBy>姚晓霞</cp:lastModifiedBy>
  <cp:revision>6</cp:revision>
  <cp:lastPrinted>2016-12-26T01:57:00Z</cp:lastPrinted>
  <dcterms:created xsi:type="dcterms:W3CDTF">2017-01-11T06:55:00Z</dcterms:created>
  <dcterms:modified xsi:type="dcterms:W3CDTF">2017-01-11T08:30:00Z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